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1DA5" w14:textId="29FA1F9B" w:rsidR="00F14F14" w:rsidRPr="00183520" w:rsidRDefault="00183520" w:rsidP="00D5386F">
      <w:pPr>
        <w:spacing w:beforeLines="200" w:before="624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183520">
        <w:rPr>
          <w:rFonts w:ascii="宋体" w:eastAsia="宋体" w:hAnsi="宋体" w:hint="eastAsia"/>
          <w:b/>
          <w:bCs/>
          <w:sz w:val="32"/>
          <w:szCs w:val="32"/>
        </w:rPr>
        <w:t>慈溪市鸿运电器有限公司</w:t>
      </w:r>
    </w:p>
    <w:p w14:paraId="14F6807D" w14:textId="77777777" w:rsidR="00884D5F" w:rsidRPr="00183520" w:rsidRDefault="00884D5F" w:rsidP="0013439E">
      <w:pPr>
        <w:snapToGrid w:val="0"/>
        <w:spacing w:after="0"/>
        <w:contextualSpacing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550510" w14:textId="7E5311B8" w:rsidR="00906CA8" w:rsidRPr="00183520" w:rsidRDefault="00F14F14" w:rsidP="0013439E">
      <w:pPr>
        <w:snapToGrid w:val="0"/>
        <w:spacing w:after="0"/>
        <w:contextualSpacing/>
        <w:jc w:val="center"/>
        <w:rPr>
          <w:rFonts w:ascii="宋体" w:eastAsia="宋体" w:hAnsi="宋体" w:hint="eastAsia"/>
          <w:b/>
          <w:bCs/>
          <w:sz w:val="48"/>
          <w:szCs w:val="48"/>
        </w:rPr>
      </w:pPr>
      <w:r w:rsidRPr="00183520">
        <w:rPr>
          <w:rFonts w:ascii="宋体" w:eastAsia="宋体" w:hAnsi="宋体" w:hint="eastAsia"/>
          <w:b/>
          <w:bCs/>
          <w:spacing w:val="22"/>
          <w:sz w:val="36"/>
          <w:szCs w:val="36"/>
          <w:fitText w:val="3610" w:id="-994292224"/>
        </w:rPr>
        <w:t>企业碳排放</w:t>
      </w:r>
      <w:r w:rsidR="008B2A4B" w:rsidRPr="00183520">
        <w:rPr>
          <w:rFonts w:ascii="宋体" w:eastAsia="宋体" w:hAnsi="宋体" w:hint="eastAsia"/>
          <w:b/>
          <w:bCs/>
          <w:spacing w:val="22"/>
          <w:sz w:val="36"/>
          <w:szCs w:val="36"/>
          <w:fitText w:val="3610" w:id="-994292224"/>
        </w:rPr>
        <w:t>数据</w:t>
      </w:r>
      <w:r w:rsidR="00D5386F" w:rsidRPr="00183520">
        <w:rPr>
          <w:rFonts w:ascii="宋体" w:eastAsia="宋体" w:hAnsi="宋体" w:hint="eastAsia"/>
          <w:b/>
          <w:bCs/>
          <w:spacing w:val="22"/>
          <w:sz w:val="36"/>
          <w:szCs w:val="36"/>
          <w:fitText w:val="3610" w:id="-994292224"/>
        </w:rPr>
        <w:t>声</w:t>
      </w:r>
      <w:r w:rsidR="00D5386F" w:rsidRPr="00183520">
        <w:rPr>
          <w:rFonts w:ascii="宋体" w:eastAsia="宋体" w:hAnsi="宋体" w:hint="eastAsia"/>
          <w:b/>
          <w:bCs/>
          <w:spacing w:val="3"/>
          <w:sz w:val="36"/>
          <w:szCs w:val="36"/>
          <w:fitText w:val="3610" w:id="-994292224"/>
        </w:rPr>
        <w:t>明</w:t>
      </w:r>
    </w:p>
    <w:p w14:paraId="1AB326C5" w14:textId="77777777" w:rsidR="0013439E" w:rsidRPr="00183520" w:rsidRDefault="0013439E" w:rsidP="0013439E">
      <w:pPr>
        <w:spacing w:after="0"/>
        <w:jc w:val="center"/>
        <w:rPr>
          <w:rFonts w:ascii="宋体" w:eastAsia="宋体" w:hAnsi="宋体" w:hint="eastAsia"/>
          <w:sz w:val="20"/>
          <w:szCs w:val="20"/>
        </w:rPr>
      </w:pPr>
    </w:p>
    <w:p w14:paraId="32F6BA6C" w14:textId="267A0EA2" w:rsidR="005F7A70" w:rsidRPr="00183520" w:rsidRDefault="00FE1184" w:rsidP="005F7A70">
      <w:pPr>
        <w:ind w:firstLine="420"/>
        <w:rPr>
          <w:rFonts w:ascii="宋体" w:eastAsia="宋体" w:hAnsi="宋体" w:hint="eastAsia"/>
          <w:sz w:val="20"/>
          <w:szCs w:val="20"/>
        </w:rPr>
      </w:pPr>
      <w:r w:rsidRPr="00183520">
        <w:rPr>
          <w:rFonts w:ascii="宋体" w:eastAsia="宋体" w:hAnsi="宋体" w:hint="eastAsia"/>
          <w:sz w:val="20"/>
          <w:szCs w:val="20"/>
        </w:rPr>
        <w:t>为满足众多客户对绿色产品日益增长的需求和</w:t>
      </w:r>
      <w:r w:rsidR="008B2A4B" w:rsidRPr="00183520">
        <w:rPr>
          <w:rFonts w:ascii="宋体" w:eastAsia="宋体" w:hAnsi="宋体" w:hint="eastAsia"/>
          <w:sz w:val="20"/>
          <w:szCs w:val="20"/>
        </w:rPr>
        <w:t>各地法律法规</w:t>
      </w:r>
      <w:r w:rsidRPr="00183520">
        <w:rPr>
          <w:rFonts w:ascii="宋体" w:eastAsia="宋体" w:hAnsi="宋体" w:hint="eastAsia"/>
          <w:sz w:val="20"/>
          <w:szCs w:val="20"/>
        </w:rPr>
        <w:t>对碳排放管理的</w:t>
      </w:r>
      <w:r w:rsidR="008B2A4B" w:rsidRPr="00183520">
        <w:rPr>
          <w:rFonts w:ascii="宋体" w:eastAsia="宋体" w:hAnsi="宋体" w:hint="eastAsia"/>
          <w:sz w:val="20"/>
          <w:szCs w:val="20"/>
        </w:rPr>
        <w:t>相关</w:t>
      </w:r>
      <w:r w:rsidRPr="00183520">
        <w:rPr>
          <w:rFonts w:ascii="宋体" w:eastAsia="宋体" w:hAnsi="宋体" w:hint="eastAsia"/>
          <w:sz w:val="20"/>
          <w:szCs w:val="20"/>
        </w:rPr>
        <w:t>要求，</w:t>
      </w:r>
      <w:r w:rsidR="008B2A4B" w:rsidRPr="00183520">
        <w:rPr>
          <w:rFonts w:ascii="宋体" w:eastAsia="宋体" w:hAnsi="宋体" w:hint="eastAsia"/>
          <w:sz w:val="20"/>
          <w:szCs w:val="20"/>
        </w:rPr>
        <w:t>我司</w:t>
      </w:r>
      <w:r w:rsidRPr="00183520">
        <w:rPr>
          <w:rFonts w:ascii="宋体" w:eastAsia="宋体" w:hAnsi="宋体" w:hint="eastAsia"/>
          <w:sz w:val="20"/>
          <w:szCs w:val="20"/>
        </w:rPr>
        <w:t>根据</w:t>
      </w:r>
      <w:r w:rsidR="005F7A70" w:rsidRPr="00183520">
        <w:rPr>
          <w:rFonts w:ascii="宋体" w:eastAsia="宋体" w:hAnsi="宋体" w:hint="eastAsia"/>
          <w:sz w:val="20"/>
          <w:szCs w:val="20"/>
        </w:rPr>
        <w:t>“</w:t>
      </w:r>
      <w:r w:rsidRPr="00183520">
        <w:rPr>
          <w:rFonts w:ascii="宋体" w:eastAsia="宋体" w:hAnsi="宋体" w:hint="eastAsia"/>
          <w:sz w:val="20"/>
          <w:szCs w:val="20"/>
        </w:rPr>
        <w:t>G</w:t>
      </w:r>
      <w:r w:rsidRPr="00183520">
        <w:rPr>
          <w:rFonts w:ascii="宋体" w:eastAsia="宋体" w:hAnsi="宋体"/>
          <w:sz w:val="20"/>
          <w:szCs w:val="20"/>
        </w:rPr>
        <w:t xml:space="preserve">HG </w:t>
      </w:r>
      <w:r w:rsidR="005F7A70" w:rsidRPr="00183520">
        <w:rPr>
          <w:rFonts w:ascii="宋体" w:eastAsia="宋体" w:hAnsi="宋体"/>
          <w:sz w:val="20"/>
          <w:szCs w:val="20"/>
        </w:rPr>
        <w:t>Protocol</w:t>
      </w:r>
      <w:r w:rsidR="005F7A70" w:rsidRPr="00183520">
        <w:rPr>
          <w:rFonts w:ascii="宋体" w:eastAsia="宋体" w:hAnsi="宋体" w:hint="eastAsia"/>
          <w:sz w:val="20"/>
          <w:szCs w:val="20"/>
        </w:rPr>
        <w:t xml:space="preserve">” </w:t>
      </w:r>
      <w:r w:rsidRPr="00183520">
        <w:rPr>
          <w:rFonts w:ascii="宋体" w:eastAsia="宋体" w:hAnsi="宋体" w:hint="eastAsia"/>
          <w:sz w:val="20"/>
          <w:szCs w:val="20"/>
        </w:rPr>
        <w:t>和</w:t>
      </w:r>
      <w:r w:rsidR="005F7A70" w:rsidRPr="00183520">
        <w:rPr>
          <w:rFonts w:ascii="宋体" w:eastAsia="宋体" w:hAnsi="宋体" w:hint="eastAsia"/>
          <w:sz w:val="20"/>
          <w:szCs w:val="20"/>
        </w:rPr>
        <w:t>“</w:t>
      </w:r>
      <w:r w:rsidRPr="00183520">
        <w:rPr>
          <w:rFonts w:ascii="宋体" w:eastAsia="宋体" w:hAnsi="宋体" w:hint="eastAsia"/>
          <w:sz w:val="20"/>
          <w:szCs w:val="20"/>
        </w:rPr>
        <w:t>I</w:t>
      </w:r>
      <w:r w:rsidRPr="00183520">
        <w:rPr>
          <w:rFonts w:ascii="宋体" w:eastAsia="宋体" w:hAnsi="宋体"/>
          <w:sz w:val="20"/>
          <w:szCs w:val="20"/>
        </w:rPr>
        <w:t>SO14064</w:t>
      </w:r>
      <w:r w:rsidR="008B2A4B" w:rsidRPr="00183520">
        <w:rPr>
          <w:rFonts w:ascii="宋体" w:eastAsia="宋体" w:hAnsi="宋体"/>
          <w:sz w:val="20"/>
          <w:szCs w:val="20"/>
        </w:rPr>
        <w:t>-1</w:t>
      </w:r>
      <w:r w:rsidR="005F7A70" w:rsidRPr="00183520">
        <w:rPr>
          <w:rFonts w:ascii="宋体" w:eastAsia="宋体" w:hAnsi="宋体" w:hint="eastAsia"/>
          <w:sz w:val="20"/>
          <w:szCs w:val="20"/>
        </w:rPr>
        <w:t>”</w:t>
      </w:r>
      <w:r w:rsidR="008B2A4B" w:rsidRPr="00183520">
        <w:rPr>
          <w:rFonts w:ascii="宋体" w:eastAsia="宋体" w:hAnsi="宋体"/>
          <w:sz w:val="20"/>
          <w:szCs w:val="20"/>
        </w:rPr>
        <w:t xml:space="preserve"> </w:t>
      </w:r>
      <w:r w:rsidRPr="00183520">
        <w:rPr>
          <w:rFonts w:ascii="宋体" w:eastAsia="宋体" w:hAnsi="宋体" w:hint="eastAsia"/>
          <w:sz w:val="20"/>
          <w:szCs w:val="20"/>
        </w:rPr>
        <w:t>的</w:t>
      </w:r>
      <w:r w:rsidR="005F7A70" w:rsidRPr="00183520">
        <w:rPr>
          <w:rFonts w:ascii="宋体" w:eastAsia="宋体" w:hAnsi="宋体" w:hint="eastAsia"/>
          <w:sz w:val="20"/>
          <w:szCs w:val="20"/>
        </w:rPr>
        <w:t>相关</w:t>
      </w:r>
      <w:r w:rsidRPr="00183520">
        <w:rPr>
          <w:rFonts w:ascii="宋体" w:eastAsia="宋体" w:hAnsi="宋体" w:hint="eastAsia"/>
          <w:sz w:val="20"/>
          <w:szCs w:val="20"/>
        </w:rPr>
        <w:t>标准对我司进行了年度碳排放</w:t>
      </w:r>
      <w:r w:rsidR="008B2A4B" w:rsidRPr="00183520">
        <w:rPr>
          <w:rFonts w:ascii="宋体" w:eastAsia="宋体" w:hAnsi="宋体" w:hint="eastAsia"/>
          <w:sz w:val="20"/>
          <w:szCs w:val="20"/>
        </w:rPr>
        <w:t>调研</w:t>
      </w:r>
      <w:r w:rsidRPr="00183520">
        <w:rPr>
          <w:rFonts w:ascii="宋体" w:eastAsia="宋体" w:hAnsi="宋体" w:hint="eastAsia"/>
          <w:sz w:val="20"/>
          <w:szCs w:val="20"/>
        </w:rPr>
        <w:t>，</w:t>
      </w:r>
      <w:r w:rsidR="005F7A70" w:rsidRPr="00183520">
        <w:rPr>
          <w:rFonts w:ascii="宋体" w:eastAsia="宋体" w:hAnsi="宋体" w:hint="eastAsia"/>
          <w:sz w:val="20"/>
          <w:szCs w:val="20"/>
        </w:rPr>
        <w:t>并力争到2</w:t>
      </w:r>
      <w:r w:rsidR="005F7A70" w:rsidRPr="00183520">
        <w:rPr>
          <w:rFonts w:ascii="宋体" w:eastAsia="宋体" w:hAnsi="宋体"/>
          <w:sz w:val="20"/>
          <w:szCs w:val="20"/>
        </w:rPr>
        <w:t>025</w:t>
      </w:r>
      <w:r w:rsidR="005F7A70" w:rsidRPr="00183520">
        <w:rPr>
          <w:rFonts w:ascii="宋体" w:eastAsia="宋体" w:hAnsi="宋体" w:hint="eastAsia"/>
          <w:sz w:val="20"/>
          <w:szCs w:val="20"/>
        </w:rPr>
        <w:t>年，单位销售额的碳排放降低5</w:t>
      </w:r>
      <w:r w:rsidR="005F7A70" w:rsidRPr="00183520">
        <w:rPr>
          <w:rFonts w:ascii="宋体" w:eastAsia="宋体" w:hAnsi="宋体"/>
          <w:sz w:val="20"/>
          <w:szCs w:val="20"/>
        </w:rPr>
        <w:t>0%</w:t>
      </w:r>
      <w:r w:rsidR="005F7A70" w:rsidRPr="00183520">
        <w:rPr>
          <w:rFonts w:ascii="宋体" w:eastAsia="宋体" w:hAnsi="宋体" w:hint="eastAsia"/>
          <w:sz w:val="20"/>
          <w:szCs w:val="20"/>
        </w:rPr>
        <w:t>。</w:t>
      </w:r>
    </w:p>
    <w:p w14:paraId="639FB3A8" w14:textId="70B18083" w:rsidR="00EF1C36" w:rsidRPr="00183520" w:rsidRDefault="00FE1184" w:rsidP="008B2A4B">
      <w:pPr>
        <w:ind w:firstLine="420"/>
        <w:rPr>
          <w:rFonts w:ascii="宋体" w:eastAsia="宋体" w:hAnsi="宋体" w:hint="eastAsia"/>
          <w:sz w:val="20"/>
          <w:szCs w:val="20"/>
        </w:rPr>
      </w:pPr>
      <w:r w:rsidRPr="00183520">
        <w:rPr>
          <w:rFonts w:ascii="宋体" w:eastAsia="宋体" w:hAnsi="宋体" w:hint="eastAsia"/>
          <w:sz w:val="20"/>
          <w:szCs w:val="20"/>
        </w:rPr>
        <w:t>现将调研</w:t>
      </w:r>
      <w:r w:rsidR="005F7A70" w:rsidRPr="00183520">
        <w:rPr>
          <w:rFonts w:ascii="宋体" w:eastAsia="宋体" w:hAnsi="宋体" w:hint="eastAsia"/>
          <w:sz w:val="20"/>
          <w:szCs w:val="20"/>
        </w:rPr>
        <w:t>所得</w:t>
      </w:r>
      <w:r w:rsidRPr="00183520">
        <w:rPr>
          <w:rFonts w:ascii="宋体" w:eastAsia="宋体" w:hAnsi="宋体" w:hint="eastAsia"/>
          <w:sz w:val="20"/>
          <w:szCs w:val="20"/>
        </w:rPr>
        <w:t>相关数据公布在此</w:t>
      </w:r>
      <w:r w:rsidR="008B2A4B" w:rsidRPr="00183520">
        <w:rPr>
          <w:rFonts w:ascii="宋体" w:eastAsia="宋体" w:hAnsi="宋体" w:hint="eastAsia"/>
          <w:sz w:val="20"/>
          <w:szCs w:val="20"/>
        </w:rPr>
        <w:t>：</w:t>
      </w:r>
    </w:p>
    <w:p w14:paraId="3F233D9A" w14:textId="6683E4F3" w:rsidR="008B2A4B" w:rsidRPr="00183520" w:rsidRDefault="008B2A4B" w:rsidP="008B2A4B">
      <w:pPr>
        <w:ind w:firstLine="420"/>
        <w:rPr>
          <w:rFonts w:ascii="宋体" w:eastAsia="宋体" w:hAnsi="宋体" w:hint="eastAsia"/>
          <w:sz w:val="20"/>
          <w:szCs w:val="20"/>
        </w:rPr>
      </w:pPr>
      <w:r w:rsidRPr="00183520">
        <w:rPr>
          <w:rFonts w:ascii="宋体" w:eastAsia="宋体" w:hAnsi="宋体" w:hint="eastAsia"/>
          <w:sz w:val="20"/>
          <w:szCs w:val="20"/>
        </w:rPr>
        <w:t>编写日期：</w:t>
      </w:r>
      <w:r w:rsidRPr="00183520">
        <w:rPr>
          <w:rFonts w:ascii="宋体" w:eastAsia="宋体" w:hAnsi="宋体"/>
          <w:sz w:val="20"/>
          <w:szCs w:val="20"/>
        </w:rPr>
        <w:t>202</w:t>
      </w:r>
      <w:r w:rsidR="0042033F">
        <w:rPr>
          <w:rFonts w:ascii="宋体" w:eastAsia="宋体" w:hAnsi="宋体" w:hint="eastAsia"/>
          <w:sz w:val="20"/>
          <w:szCs w:val="20"/>
        </w:rPr>
        <w:t>5</w:t>
      </w:r>
      <w:r w:rsidRPr="00183520">
        <w:rPr>
          <w:rFonts w:ascii="宋体" w:eastAsia="宋体" w:hAnsi="宋体" w:hint="eastAsia"/>
          <w:sz w:val="20"/>
          <w:szCs w:val="20"/>
        </w:rPr>
        <w:t>年</w:t>
      </w:r>
      <w:r w:rsidR="0042033F">
        <w:rPr>
          <w:rFonts w:ascii="宋体" w:eastAsia="宋体" w:hAnsi="宋体" w:hint="eastAsia"/>
          <w:sz w:val="20"/>
          <w:szCs w:val="20"/>
        </w:rPr>
        <w:t>3</w:t>
      </w:r>
      <w:r w:rsidRPr="00183520">
        <w:rPr>
          <w:rFonts w:ascii="宋体" w:eastAsia="宋体" w:hAnsi="宋体" w:hint="eastAsia"/>
          <w:sz w:val="20"/>
          <w:szCs w:val="20"/>
        </w:rPr>
        <w:t>月</w:t>
      </w:r>
      <w:r w:rsidR="0042033F">
        <w:rPr>
          <w:rFonts w:ascii="宋体" w:eastAsia="宋体" w:hAnsi="宋体" w:hint="eastAsia"/>
          <w:sz w:val="20"/>
          <w:szCs w:val="20"/>
        </w:rPr>
        <w:t>05</w:t>
      </w:r>
      <w:r w:rsidRPr="00183520">
        <w:rPr>
          <w:rFonts w:ascii="宋体" w:eastAsia="宋体" w:hAnsi="宋体" w:hint="eastAsia"/>
          <w:sz w:val="20"/>
          <w:szCs w:val="20"/>
        </w:rPr>
        <w:t>日</w:t>
      </w:r>
    </w:p>
    <w:p w14:paraId="3B4CD474" w14:textId="7F29FD26" w:rsidR="008B2A4B" w:rsidRPr="00183520" w:rsidRDefault="008B2A4B" w:rsidP="008B2A4B">
      <w:pPr>
        <w:ind w:firstLine="420"/>
        <w:rPr>
          <w:rFonts w:ascii="宋体" w:eastAsia="宋体" w:hAnsi="宋体" w:hint="eastAsia"/>
          <w:sz w:val="20"/>
          <w:szCs w:val="20"/>
        </w:rPr>
      </w:pPr>
      <w:r w:rsidRPr="00183520">
        <w:rPr>
          <w:rFonts w:ascii="宋体" w:eastAsia="宋体" w:hAnsi="宋体" w:hint="eastAsia"/>
          <w:sz w:val="20"/>
          <w:szCs w:val="20"/>
        </w:rPr>
        <w:t>统计周期：2</w:t>
      </w:r>
      <w:r w:rsidRPr="00183520">
        <w:rPr>
          <w:rFonts w:ascii="宋体" w:eastAsia="宋体" w:hAnsi="宋体"/>
          <w:sz w:val="20"/>
          <w:szCs w:val="20"/>
        </w:rPr>
        <w:t>023</w:t>
      </w:r>
      <w:r w:rsidRPr="00183520">
        <w:rPr>
          <w:rFonts w:ascii="宋体" w:eastAsia="宋体" w:hAnsi="宋体" w:hint="eastAsia"/>
          <w:sz w:val="20"/>
          <w:szCs w:val="20"/>
        </w:rPr>
        <w:t>年1月1日</w:t>
      </w:r>
      <w:r w:rsidRPr="00183520">
        <w:rPr>
          <w:rFonts w:ascii="宋体" w:eastAsia="宋体" w:hAnsi="宋体"/>
          <w:sz w:val="20"/>
          <w:szCs w:val="20"/>
        </w:rPr>
        <w:t xml:space="preserve"> </w:t>
      </w:r>
      <w:r w:rsidRPr="00183520">
        <w:rPr>
          <w:rFonts w:ascii="宋体" w:eastAsia="宋体" w:hAnsi="宋体" w:hint="eastAsia"/>
          <w:sz w:val="20"/>
          <w:szCs w:val="20"/>
        </w:rPr>
        <w:t xml:space="preserve">至 </w:t>
      </w:r>
      <w:r w:rsidRPr="00183520">
        <w:rPr>
          <w:rFonts w:ascii="宋体" w:eastAsia="宋体" w:hAnsi="宋体"/>
          <w:sz w:val="20"/>
          <w:szCs w:val="20"/>
        </w:rPr>
        <w:t>202</w:t>
      </w:r>
      <w:r w:rsidR="0042033F">
        <w:rPr>
          <w:rFonts w:ascii="宋体" w:eastAsia="宋体" w:hAnsi="宋体" w:hint="eastAsia"/>
          <w:sz w:val="20"/>
          <w:szCs w:val="20"/>
        </w:rPr>
        <w:t>4</w:t>
      </w:r>
      <w:r w:rsidRPr="00183520">
        <w:rPr>
          <w:rFonts w:ascii="宋体" w:eastAsia="宋体" w:hAnsi="宋体" w:hint="eastAsia"/>
          <w:sz w:val="20"/>
          <w:szCs w:val="20"/>
        </w:rPr>
        <w:t>年1</w:t>
      </w:r>
      <w:r w:rsidRPr="00183520">
        <w:rPr>
          <w:rFonts w:ascii="宋体" w:eastAsia="宋体" w:hAnsi="宋体"/>
          <w:sz w:val="20"/>
          <w:szCs w:val="20"/>
        </w:rPr>
        <w:t>2</w:t>
      </w:r>
      <w:r w:rsidRPr="00183520">
        <w:rPr>
          <w:rFonts w:ascii="宋体" w:eastAsia="宋体" w:hAnsi="宋体" w:hint="eastAsia"/>
          <w:sz w:val="20"/>
          <w:szCs w:val="20"/>
        </w:rPr>
        <w:t>月3</w:t>
      </w:r>
      <w:r w:rsidRPr="00183520">
        <w:rPr>
          <w:rFonts w:ascii="宋体" w:eastAsia="宋体" w:hAnsi="宋体"/>
          <w:sz w:val="20"/>
          <w:szCs w:val="20"/>
        </w:rPr>
        <w:t>1</w:t>
      </w:r>
      <w:r w:rsidRPr="00183520">
        <w:rPr>
          <w:rFonts w:ascii="宋体" w:eastAsia="宋体" w:hAnsi="宋体" w:hint="eastAsia"/>
          <w:sz w:val="20"/>
          <w:szCs w:val="20"/>
        </w:rPr>
        <w:t>日</w:t>
      </w:r>
    </w:p>
    <w:p w14:paraId="6F9FCE60" w14:textId="7B26C1FD" w:rsidR="008B2A4B" w:rsidRPr="00183520" w:rsidRDefault="00580F04" w:rsidP="00580F04">
      <w:pPr>
        <w:ind w:firstLine="420"/>
        <w:rPr>
          <w:rFonts w:ascii="宋体" w:eastAsia="宋体" w:hAnsi="宋体" w:hint="eastAsia"/>
          <w:sz w:val="20"/>
          <w:szCs w:val="20"/>
        </w:rPr>
      </w:pPr>
      <w:r w:rsidRPr="00183520">
        <w:rPr>
          <w:rFonts w:ascii="宋体" w:eastAsia="宋体" w:hAnsi="宋体" w:hint="eastAsia"/>
          <w:sz w:val="20"/>
          <w:szCs w:val="20"/>
        </w:rPr>
        <w:t>组织边界/</w:t>
      </w:r>
      <w:r w:rsidR="008B2A4B" w:rsidRPr="00183520">
        <w:rPr>
          <w:rFonts w:ascii="宋体" w:eastAsia="宋体" w:hAnsi="宋体" w:hint="eastAsia"/>
          <w:sz w:val="20"/>
          <w:szCs w:val="20"/>
        </w:rPr>
        <w:t>公司地址：</w:t>
      </w:r>
      <w:r w:rsidR="00121744">
        <w:rPr>
          <w:rFonts w:ascii="宋体" w:eastAsia="宋体" w:hAnsi="宋体" w:hint="eastAsia"/>
          <w:sz w:val="20"/>
          <w:szCs w:val="20"/>
        </w:rPr>
        <w:t>浙江省慈溪市滨海开发区慈东北大道288号</w:t>
      </w:r>
    </w:p>
    <w:p w14:paraId="7E142974" w14:textId="749A2641" w:rsidR="00D5386F" w:rsidRPr="00183520" w:rsidRDefault="00580F04" w:rsidP="00580F04">
      <w:pPr>
        <w:spacing w:after="60"/>
        <w:ind w:firstLine="420"/>
        <w:rPr>
          <w:rFonts w:ascii="宋体" w:eastAsia="宋体" w:hAnsi="宋体" w:hint="eastAsia"/>
          <w:sz w:val="20"/>
          <w:szCs w:val="20"/>
        </w:rPr>
      </w:pPr>
      <w:r w:rsidRPr="00183520">
        <w:rPr>
          <w:rFonts w:ascii="宋体" w:eastAsia="宋体" w:hAnsi="宋体" w:hint="eastAsia"/>
          <w:sz w:val="20"/>
          <w:szCs w:val="20"/>
        </w:rPr>
        <w:t>碳排放数据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992"/>
        <w:gridCol w:w="1827"/>
        <w:gridCol w:w="1858"/>
        <w:gridCol w:w="1843"/>
        <w:gridCol w:w="2126"/>
      </w:tblGrid>
      <w:tr w:rsidR="00040D15" w:rsidRPr="00183520" w14:paraId="40AC49BF" w14:textId="77777777" w:rsidTr="005F7A70">
        <w:trPr>
          <w:trHeight w:val="944"/>
        </w:trPr>
        <w:tc>
          <w:tcPr>
            <w:tcW w:w="1418" w:type="dxa"/>
          </w:tcPr>
          <w:p w14:paraId="1DDF3678" w14:textId="0FF6057D" w:rsidR="00040D15" w:rsidRPr="00183520" w:rsidRDefault="00040D15" w:rsidP="008B2A4B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D2138E" w14:textId="77777777" w:rsidR="00040D15" w:rsidRPr="00183520" w:rsidRDefault="00040D15" w:rsidP="00040D15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年份</w:t>
            </w:r>
          </w:p>
          <w:p w14:paraId="173957B6" w14:textId="71489755" w:rsidR="005F7A70" w:rsidRPr="00183520" w:rsidRDefault="005F7A70" w:rsidP="00040D15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/>
                <w:b/>
                <w:bCs/>
                <w:sz w:val="18"/>
                <w:szCs w:val="18"/>
              </w:rPr>
              <w:t>(</w:t>
            </w: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Y</w:t>
            </w:r>
            <w:r w:rsidRPr="00183520">
              <w:rPr>
                <w:rFonts w:ascii="宋体" w:eastAsia="宋体" w:hAnsi="宋体"/>
                <w:b/>
                <w:bCs/>
                <w:sz w:val="18"/>
                <w:szCs w:val="18"/>
              </w:rPr>
              <w:t>ear)</w:t>
            </w:r>
          </w:p>
        </w:tc>
        <w:tc>
          <w:tcPr>
            <w:tcW w:w="1827" w:type="dxa"/>
            <w:vAlign w:val="center"/>
          </w:tcPr>
          <w:p w14:paraId="74B8346A" w14:textId="77777777" w:rsidR="00040D15" w:rsidRPr="00183520" w:rsidRDefault="00040D15" w:rsidP="00040D15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销售额（人民币）</w:t>
            </w:r>
          </w:p>
          <w:p w14:paraId="0DE6AADA" w14:textId="04AAEEF4" w:rsidR="005F7A70" w:rsidRPr="00183520" w:rsidRDefault="005F7A70" w:rsidP="00040D15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(</w:t>
            </w:r>
            <w:r w:rsidRPr="00183520">
              <w:rPr>
                <w:rFonts w:ascii="宋体" w:eastAsia="宋体" w:hAnsi="宋体"/>
                <w:b/>
                <w:bCs/>
                <w:sz w:val="18"/>
                <w:szCs w:val="18"/>
              </w:rPr>
              <w:t>Revenue)</w:t>
            </w:r>
          </w:p>
        </w:tc>
        <w:tc>
          <w:tcPr>
            <w:tcW w:w="1858" w:type="dxa"/>
            <w:vAlign w:val="center"/>
          </w:tcPr>
          <w:p w14:paraId="2CFE52B5" w14:textId="04F1AB0F" w:rsidR="00040D15" w:rsidRPr="00183520" w:rsidRDefault="00040D15" w:rsidP="00040D15">
            <w:pPr>
              <w:snapToGrid w:val="0"/>
              <w:spacing w:after="0"/>
              <w:contextualSpacing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直接排放/范围一</w:t>
            </w:r>
          </w:p>
          <w:p w14:paraId="7F7BF880" w14:textId="77777777" w:rsidR="00040D15" w:rsidRPr="00183520" w:rsidRDefault="00040D15" w:rsidP="00040D15">
            <w:pPr>
              <w:snapToGrid w:val="0"/>
              <w:spacing w:after="0"/>
              <w:contextualSpacing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（吨/二氧化碳）</w:t>
            </w:r>
          </w:p>
          <w:p w14:paraId="58346E2A" w14:textId="7747A938" w:rsidR="005F7A70" w:rsidRPr="00183520" w:rsidRDefault="005F7A70" w:rsidP="00040D15">
            <w:pPr>
              <w:snapToGrid w:val="0"/>
              <w:spacing w:after="0"/>
              <w:contextualSpacing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/>
                <w:b/>
                <w:bCs/>
                <w:sz w:val="18"/>
                <w:szCs w:val="18"/>
              </w:rPr>
              <w:t>(S</w:t>
            </w: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cope</w:t>
            </w:r>
            <w:r w:rsidRPr="00183520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vAlign w:val="center"/>
          </w:tcPr>
          <w:p w14:paraId="2EB5B0D4" w14:textId="1A84C346" w:rsidR="00040D15" w:rsidRPr="00183520" w:rsidRDefault="00040D15" w:rsidP="00040D15">
            <w:pPr>
              <w:snapToGrid w:val="0"/>
              <w:spacing w:after="0"/>
              <w:contextualSpacing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间接排放/范围二</w:t>
            </w:r>
          </w:p>
          <w:p w14:paraId="4ECBF2C1" w14:textId="77777777" w:rsidR="00040D15" w:rsidRPr="00183520" w:rsidRDefault="00040D15" w:rsidP="00040D15">
            <w:pPr>
              <w:snapToGrid w:val="0"/>
              <w:spacing w:after="0"/>
              <w:contextualSpacing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（吨/二氧化碳）</w:t>
            </w:r>
          </w:p>
          <w:p w14:paraId="010BECA5" w14:textId="636EB8B9" w:rsidR="005F7A70" w:rsidRPr="00183520" w:rsidRDefault="005F7A70" w:rsidP="00040D15">
            <w:pPr>
              <w:snapToGrid w:val="0"/>
              <w:spacing w:after="0"/>
              <w:contextualSpacing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/>
                <w:b/>
                <w:bCs/>
                <w:sz w:val="18"/>
                <w:szCs w:val="18"/>
              </w:rPr>
              <w:t>(S</w:t>
            </w: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cope</w:t>
            </w:r>
            <w:r w:rsidRPr="00183520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2)</w:t>
            </w:r>
          </w:p>
        </w:tc>
        <w:tc>
          <w:tcPr>
            <w:tcW w:w="2126" w:type="dxa"/>
            <w:vAlign w:val="center"/>
          </w:tcPr>
          <w:p w14:paraId="170575CB" w14:textId="77777777" w:rsidR="00040D15" w:rsidRPr="00183520" w:rsidRDefault="00884D5F" w:rsidP="00884D5F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自身运营</w:t>
            </w:r>
            <w:r w:rsidR="00040D15"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总排放</w:t>
            </w:r>
          </w:p>
          <w:p w14:paraId="21D3E307" w14:textId="6D707D48" w:rsidR="005F7A70" w:rsidRPr="00183520" w:rsidRDefault="005F7A70" w:rsidP="00884D5F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(</w:t>
            </w:r>
            <w:r w:rsidRPr="00183520">
              <w:rPr>
                <w:rFonts w:ascii="宋体" w:eastAsia="宋体" w:hAnsi="宋体"/>
                <w:b/>
                <w:bCs/>
                <w:sz w:val="18"/>
                <w:szCs w:val="18"/>
              </w:rPr>
              <w:t>Total Emission)</w:t>
            </w:r>
          </w:p>
        </w:tc>
      </w:tr>
      <w:tr w:rsidR="00040D15" w:rsidRPr="00183520" w14:paraId="5EE4E409" w14:textId="77777777" w:rsidTr="005F7A70">
        <w:trPr>
          <w:trHeight w:val="454"/>
        </w:trPr>
        <w:tc>
          <w:tcPr>
            <w:tcW w:w="1418" w:type="dxa"/>
            <w:vAlign w:val="center"/>
          </w:tcPr>
          <w:p w14:paraId="390B4D4E" w14:textId="77777777" w:rsidR="00040D15" w:rsidRPr="00183520" w:rsidRDefault="00040D15" w:rsidP="00884D5F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基准年</w:t>
            </w:r>
          </w:p>
          <w:p w14:paraId="2C95EECB" w14:textId="126BA0D4" w:rsidR="005F7A70" w:rsidRPr="00183520" w:rsidRDefault="005F7A70" w:rsidP="00884D5F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B</w:t>
            </w:r>
            <w:r w:rsidRPr="00183520">
              <w:rPr>
                <w:rFonts w:ascii="宋体" w:eastAsia="宋体" w:hAnsi="宋体"/>
                <w:b/>
                <w:bCs/>
                <w:sz w:val="20"/>
                <w:szCs w:val="20"/>
              </w:rPr>
              <w:t>ase Year</w:t>
            </w:r>
          </w:p>
        </w:tc>
        <w:tc>
          <w:tcPr>
            <w:tcW w:w="992" w:type="dxa"/>
            <w:vAlign w:val="center"/>
          </w:tcPr>
          <w:p w14:paraId="0EF6A363" w14:textId="2864913E" w:rsidR="00040D15" w:rsidRPr="00183520" w:rsidRDefault="00884D5F" w:rsidP="00884D5F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183520">
              <w:rPr>
                <w:rFonts w:ascii="宋体" w:eastAsia="宋体" w:hAnsi="宋体"/>
                <w:sz w:val="20"/>
                <w:szCs w:val="20"/>
              </w:rPr>
              <w:t>019</w:t>
            </w:r>
          </w:p>
        </w:tc>
        <w:tc>
          <w:tcPr>
            <w:tcW w:w="1827" w:type="dxa"/>
            <w:vAlign w:val="center"/>
          </w:tcPr>
          <w:p w14:paraId="26E6C4F0" w14:textId="4C678EBC" w:rsidR="00040D15" w:rsidRPr="00183520" w:rsidRDefault="00920589" w:rsidP="00884D5F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="00884D5F" w:rsidRPr="00183520">
              <w:rPr>
                <w:rFonts w:ascii="宋体" w:eastAsia="宋体" w:hAnsi="宋体"/>
                <w:sz w:val="20"/>
                <w:szCs w:val="20"/>
              </w:rPr>
              <w:t>0000000</w:t>
            </w:r>
          </w:p>
        </w:tc>
        <w:tc>
          <w:tcPr>
            <w:tcW w:w="1858" w:type="dxa"/>
            <w:vAlign w:val="center"/>
          </w:tcPr>
          <w:p w14:paraId="53B7BF2A" w14:textId="6D4337FB" w:rsidR="00040D15" w:rsidRPr="00183520" w:rsidRDefault="00183520" w:rsidP="00884D5F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sz w:val="20"/>
                <w:szCs w:val="20"/>
              </w:rPr>
              <w:t>164.27</w:t>
            </w:r>
          </w:p>
        </w:tc>
        <w:tc>
          <w:tcPr>
            <w:tcW w:w="1843" w:type="dxa"/>
            <w:vAlign w:val="center"/>
          </w:tcPr>
          <w:p w14:paraId="3BD76463" w14:textId="5AB95260" w:rsidR="00040D15" w:rsidRPr="00183520" w:rsidRDefault="00183520" w:rsidP="00183520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sz w:val="20"/>
                <w:szCs w:val="20"/>
              </w:rPr>
              <w:t>1035.10</w:t>
            </w:r>
          </w:p>
        </w:tc>
        <w:tc>
          <w:tcPr>
            <w:tcW w:w="2126" w:type="dxa"/>
            <w:vAlign w:val="center"/>
          </w:tcPr>
          <w:p w14:paraId="550D6626" w14:textId="0EE611B8" w:rsidR="00040D15" w:rsidRPr="00183520" w:rsidRDefault="00183520" w:rsidP="00884D5F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sz w:val="20"/>
                <w:szCs w:val="20"/>
              </w:rPr>
              <w:t>1199.37</w:t>
            </w:r>
          </w:p>
        </w:tc>
      </w:tr>
      <w:tr w:rsidR="00040D15" w:rsidRPr="00183520" w14:paraId="300E346F" w14:textId="77777777" w:rsidTr="005F7A70">
        <w:trPr>
          <w:trHeight w:val="454"/>
        </w:trPr>
        <w:tc>
          <w:tcPr>
            <w:tcW w:w="1418" w:type="dxa"/>
            <w:vAlign w:val="center"/>
          </w:tcPr>
          <w:p w14:paraId="5ED1F5CA" w14:textId="77777777" w:rsidR="00040D15" w:rsidRPr="00183520" w:rsidRDefault="00040D15" w:rsidP="00884D5F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汇报年</w:t>
            </w:r>
          </w:p>
          <w:p w14:paraId="0E0D120D" w14:textId="5ECE18EA" w:rsidR="005F7A70" w:rsidRPr="00183520" w:rsidRDefault="005F7A70" w:rsidP="00884D5F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R</w:t>
            </w:r>
            <w:r w:rsidRPr="00183520">
              <w:rPr>
                <w:rFonts w:ascii="宋体" w:eastAsia="宋体" w:hAnsi="宋体"/>
                <w:b/>
                <w:bCs/>
                <w:sz w:val="20"/>
                <w:szCs w:val="20"/>
              </w:rPr>
              <w:t>eport Year</w:t>
            </w:r>
          </w:p>
        </w:tc>
        <w:tc>
          <w:tcPr>
            <w:tcW w:w="992" w:type="dxa"/>
            <w:vAlign w:val="center"/>
          </w:tcPr>
          <w:p w14:paraId="267A3BF7" w14:textId="2AEC06C0" w:rsidR="00040D15" w:rsidRPr="00183520" w:rsidRDefault="0042033F" w:rsidP="00884D5F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2024</w:t>
            </w:r>
          </w:p>
        </w:tc>
        <w:tc>
          <w:tcPr>
            <w:tcW w:w="1827" w:type="dxa"/>
            <w:vAlign w:val="center"/>
          </w:tcPr>
          <w:p w14:paraId="3A5B31E5" w14:textId="3BDB9073" w:rsidR="00040D15" w:rsidRPr="00183520" w:rsidRDefault="0042033F" w:rsidP="00884D5F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42033F">
              <w:rPr>
                <w:rFonts w:ascii="宋体" w:eastAsia="宋体" w:hAnsi="宋体" w:hint="eastAsia"/>
                <w:sz w:val="20"/>
                <w:szCs w:val="20"/>
              </w:rPr>
              <w:t>8043000</w:t>
            </w:r>
            <w:r w:rsidR="00920589">
              <w:rPr>
                <w:rFonts w:ascii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858" w:type="dxa"/>
            <w:vAlign w:val="center"/>
          </w:tcPr>
          <w:p w14:paraId="2C57FDEE" w14:textId="4082E6BA" w:rsidR="00040D15" w:rsidRPr="00183520" w:rsidRDefault="00183520" w:rsidP="00884D5F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83520">
              <w:rPr>
                <w:rFonts w:ascii="宋体" w:eastAsia="宋体" w:hAnsi="宋体" w:hint="eastAsia"/>
                <w:sz w:val="20"/>
                <w:szCs w:val="20"/>
              </w:rPr>
              <w:t>113.</w:t>
            </w:r>
            <w:r w:rsidR="0042033F">
              <w:rPr>
                <w:rFonts w:ascii="宋体" w:eastAsia="宋体" w:hAnsi="宋体" w:hint="eastAsia"/>
                <w:sz w:val="20"/>
                <w:szCs w:val="20"/>
              </w:rPr>
              <w:t>.87</w:t>
            </w:r>
          </w:p>
        </w:tc>
        <w:tc>
          <w:tcPr>
            <w:tcW w:w="1843" w:type="dxa"/>
            <w:vAlign w:val="center"/>
          </w:tcPr>
          <w:p w14:paraId="2B96397C" w14:textId="3F86BC2F" w:rsidR="00040D15" w:rsidRPr="00183520" w:rsidRDefault="0042033F" w:rsidP="00884D5F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815.08</w:t>
            </w:r>
          </w:p>
        </w:tc>
        <w:tc>
          <w:tcPr>
            <w:tcW w:w="2126" w:type="dxa"/>
            <w:vAlign w:val="center"/>
          </w:tcPr>
          <w:p w14:paraId="7B8190A1" w14:textId="080AFE3B" w:rsidR="00183520" w:rsidRPr="00183520" w:rsidRDefault="0042033F" w:rsidP="00183520">
            <w:pPr>
              <w:spacing w:after="0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928.95</w:t>
            </w:r>
          </w:p>
        </w:tc>
      </w:tr>
    </w:tbl>
    <w:p w14:paraId="570C52E6" w14:textId="77777777" w:rsidR="00884D5F" w:rsidRPr="00183520" w:rsidRDefault="00884D5F" w:rsidP="005F7A70">
      <w:pPr>
        <w:rPr>
          <w:rFonts w:ascii="宋体" w:eastAsia="宋体" w:hAnsi="宋体" w:hint="eastAsia"/>
          <w:sz w:val="20"/>
          <w:szCs w:val="20"/>
        </w:rPr>
      </w:pPr>
    </w:p>
    <w:p w14:paraId="68EE0017" w14:textId="77777777" w:rsidR="005F7A70" w:rsidRPr="00183520" w:rsidRDefault="005F7A70" w:rsidP="005F7A70">
      <w:pPr>
        <w:rPr>
          <w:rFonts w:ascii="宋体" w:eastAsia="宋体" w:hAnsi="宋体" w:hint="eastAsia"/>
          <w:sz w:val="20"/>
          <w:szCs w:val="20"/>
        </w:rPr>
      </w:pPr>
    </w:p>
    <w:p w14:paraId="4D8BB8CF" w14:textId="5C35C2CC" w:rsidR="005F7A70" w:rsidRPr="00183520" w:rsidRDefault="005F7A70" w:rsidP="005F7A70">
      <w:pPr>
        <w:wordWrap w:val="0"/>
        <w:ind w:right="800"/>
        <w:jc w:val="right"/>
        <w:rPr>
          <w:rFonts w:ascii="宋体" w:eastAsia="宋体" w:hAnsi="宋体" w:hint="eastAsia"/>
          <w:sz w:val="20"/>
          <w:szCs w:val="20"/>
        </w:rPr>
      </w:pPr>
      <w:r w:rsidRPr="00183520">
        <w:rPr>
          <w:rFonts w:ascii="宋体" w:eastAsia="宋体" w:hAnsi="宋体" w:hint="eastAsia"/>
          <w:b/>
          <w:bCs/>
          <w:sz w:val="20"/>
          <w:szCs w:val="20"/>
        </w:rPr>
        <w:t>该文件审阅</w:t>
      </w:r>
      <w:r w:rsidRPr="00183520">
        <w:rPr>
          <w:rFonts w:ascii="宋体" w:eastAsia="宋体" w:hAnsi="宋体" w:hint="eastAsia"/>
          <w:sz w:val="20"/>
          <w:szCs w:val="20"/>
        </w:rPr>
        <w:t>:</w:t>
      </w:r>
      <w:r w:rsidRPr="00183520">
        <w:rPr>
          <w:rFonts w:ascii="宋体" w:eastAsia="宋体" w:hAnsi="宋体"/>
          <w:sz w:val="20"/>
          <w:szCs w:val="20"/>
        </w:rPr>
        <w:t xml:space="preserve"> </w:t>
      </w:r>
      <w:r w:rsidRPr="00183520">
        <w:rPr>
          <w:rFonts w:ascii="宋体" w:eastAsia="宋体" w:hAnsi="宋体" w:hint="eastAsia"/>
          <w:sz w:val="20"/>
          <w:szCs w:val="20"/>
        </w:rPr>
        <w:t>张</w:t>
      </w:r>
      <w:r w:rsidR="00183520" w:rsidRPr="00183520">
        <w:rPr>
          <w:rFonts w:ascii="宋体" w:eastAsia="宋体" w:hAnsi="宋体" w:hint="eastAsia"/>
          <w:sz w:val="20"/>
          <w:szCs w:val="20"/>
        </w:rPr>
        <w:t>伟亮</w:t>
      </w:r>
    </w:p>
    <w:p w14:paraId="3FC6431C" w14:textId="08C486E9" w:rsidR="005F7A70" w:rsidRDefault="005F7A70" w:rsidP="005F7A70">
      <w:pPr>
        <w:ind w:right="800"/>
        <w:jc w:val="right"/>
        <w:rPr>
          <w:rFonts w:ascii="宋体" w:eastAsia="宋体" w:hAnsi="宋体" w:hint="eastAsia"/>
          <w:sz w:val="20"/>
          <w:szCs w:val="20"/>
        </w:rPr>
      </w:pPr>
      <w:r w:rsidRPr="00183520">
        <w:rPr>
          <w:rFonts w:ascii="宋体" w:eastAsia="宋体" w:hAnsi="宋体" w:hint="eastAsia"/>
          <w:sz w:val="20"/>
          <w:szCs w:val="20"/>
        </w:rPr>
        <w:t>2</w:t>
      </w:r>
      <w:r w:rsidRPr="00183520">
        <w:rPr>
          <w:rFonts w:ascii="宋体" w:eastAsia="宋体" w:hAnsi="宋体"/>
          <w:sz w:val="20"/>
          <w:szCs w:val="20"/>
        </w:rPr>
        <w:t>02</w:t>
      </w:r>
      <w:r w:rsidR="0042033F">
        <w:rPr>
          <w:rFonts w:ascii="宋体" w:eastAsia="宋体" w:hAnsi="宋体" w:hint="eastAsia"/>
          <w:sz w:val="20"/>
          <w:szCs w:val="20"/>
        </w:rPr>
        <w:t>5</w:t>
      </w:r>
      <w:r w:rsidRPr="00183520">
        <w:rPr>
          <w:rFonts w:ascii="宋体" w:eastAsia="宋体" w:hAnsi="宋体" w:hint="eastAsia"/>
          <w:sz w:val="20"/>
          <w:szCs w:val="20"/>
        </w:rPr>
        <w:t>年</w:t>
      </w:r>
      <w:r w:rsidR="0042033F">
        <w:rPr>
          <w:rFonts w:ascii="宋体" w:eastAsia="宋体" w:hAnsi="宋体" w:hint="eastAsia"/>
          <w:sz w:val="20"/>
          <w:szCs w:val="20"/>
        </w:rPr>
        <w:t>03</w:t>
      </w:r>
      <w:r w:rsidRPr="00183520">
        <w:rPr>
          <w:rFonts w:ascii="宋体" w:eastAsia="宋体" w:hAnsi="宋体" w:hint="eastAsia"/>
          <w:sz w:val="20"/>
          <w:szCs w:val="20"/>
        </w:rPr>
        <w:t>月</w:t>
      </w:r>
      <w:r w:rsidR="0042033F">
        <w:rPr>
          <w:rFonts w:ascii="宋体" w:eastAsia="宋体" w:hAnsi="宋体" w:hint="eastAsia"/>
          <w:sz w:val="20"/>
          <w:szCs w:val="20"/>
        </w:rPr>
        <w:t>05</w:t>
      </w:r>
      <w:r w:rsidRPr="00183520">
        <w:rPr>
          <w:rFonts w:ascii="宋体" w:eastAsia="宋体" w:hAnsi="宋体" w:hint="eastAsia"/>
          <w:sz w:val="20"/>
          <w:szCs w:val="20"/>
        </w:rPr>
        <w:t>日</w:t>
      </w:r>
    </w:p>
    <w:p w14:paraId="558234B4" w14:textId="77777777" w:rsidR="00FE1184" w:rsidRPr="00FE1184" w:rsidRDefault="00FE1184" w:rsidP="00FE1184">
      <w:pPr>
        <w:rPr>
          <w:rFonts w:ascii="宋体" w:eastAsia="宋体" w:hAnsi="宋体" w:hint="eastAsia"/>
          <w:sz w:val="20"/>
          <w:szCs w:val="20"/>
        </w:rPr>
      </w:pPr>
    </w:p>
    <w:sectPr w:rsidR="00FE1184" w:rsidRPr="00FE1184" w:rsidSect="00362F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635F" w14:textId="77777777" w:rsidR="00597B8C" w:rsidRDefault="00597B8C" w:rsidP="00906CA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91CD755" w14:textId="77777777" w:rsidR="00597B8C" w:rsidRDefault="00597B8C" w:rsidP="00906CA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9EDA" w14:textId="77777777" w:rsidR="00597B8C" w:rsidRDefault="00597B8C" w:rsidP="00906CA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17BAD1F" w14:textId="77777777" w:rsidR="00597B8C" w:rsidRDefault="00597B8C" w:rsidP="00906CA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D2DB3"/>
    <w:multiLevelType w:val="hybridMultilevel"/>
    <w:tmpl w:val="B1349696"/>
    <w:lvl w:ilvl="0" w:tplc="D9E0E5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" w15:restartNumberingAfterBreak="0">
    <w:nsid w:val="41995A99"/>
    <w:multiLevelType w:val="hybridMultilevel"/>
    <w:tmpl w:val="E39EE938"/>
    <w:lvl w:ilvl="0" w:tplc="1D06B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26892257">
    <w:abstractNumId w:val="1"/>
  </w:num>
  <w:num w:numId="2" w16cid:durableId="129135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63"/>
    <w:rsid w:val="00040D15"/>
    <w:rsid w:val="000C7C17"/>
    <w:rsid w:val="00101D8B"/>
    <w:rsid w:val="00121744"/>
    <w:rsid w:val="0013439E"/>
    <w:rsid w:val="00146C2C"/>
    <w:rsid w:val="00183520"/>
    <w:rsid w:val="00203A68"/>
    <w:rsid w:val="002953B7"/>
    <w:rsid w:val="002F556C"/>
    <w:rsid w:val="00362FF4"/>
    <w:rsid w:val="003658D7"/>
    <w:rsid w:val="00415A75"/>
    <w:rsid w:val="0042033F"/>
    <w:rsid w:val="00494BB6"/>
    <w:rsid w:val="00580F04"/>
    <w:rsid w:val="00597B8C"/>
    <w:rsid w:val="005B069B"/>
    <w:rsid w:val="005F7A70"/>
    <w:rsid w:val="00610A09"/>
    <w:rsid w:val="006667BB"/>
    <w:rsid w:val="006C20A4"/>
    <w:rsid w:val="006F5647"/>
    <w:rsid w:val="0074222D"/>
    <w:rsid w:val="00884D5F"/>
    <w:rsid w:val="008B2A4B"/>
    <w:rsid w:val="00906CA8"/>
    <w:rsid w:val="00920589"/>
    <w:rsid w:val="00947E9F"/>
    <w:rsid w:val="00971168"/>
    <w:rsid w:val="00A96DD5"/>
    <w:rsid w:val="00B44BDA"/>
    <w:rsid w:val="00B9336D"/>
    <w:rsid w:val="00BC4A63"/>
    <w:rsid w:val="00D5386F"/>
    <w:rsid w:val="00D762C3"/>
    <w:rsid w:val="00E0009E"/>
    <w:rsid w:val="00EF1C36"/>
    <w:rsid w:val="00F14F14"/>
    <w:rsid w:val="00F5399D"/>
    <w:rsid w:val="00F87502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3EA35"/>
  <w15:chartTrackingRefBased/>
  <w15:docId w15:val="{6E50CABF-EC62-4BB0-B7C1-22FA2A3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A8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C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C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CA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CA8"/>
    <w:rPr>
      <w:sz w:val="18"/>
      <w:szCs w:val="18"/>
    </w:rPr>
  </w:style>
  <w:style w:type="paragraph" w:styleId="a7">
    <w:name w:val="List Paragraph"/>
    <w:basedOn w:val="a"/>
    <w:uiPriority w:val="34"/>
    <w:qFormat/>
    <w:rsid w:val="00FE1184"/>
    <w:pPr>
      <w:ind w:firstLineChars="200" w:firstLine="420"/>
    </w:pPr>
  </w:style>
  <w:style w:type="table" w:styleId="a8">
    <w:name w:val="Table Grid"/>
    <w:basedOn w:val="a1"/>
    <w:uiPriority w:val="39"/>
    <w:rsid w:val="008B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AA79-E1F1-4893-BCE6-CAE2AC3E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XIE</dc:creator>
  <cp:keywords/>
  <dc:description/>
  <cp:lastModifiedBy>WEILIANG ZHANG</cp:lastModifiedBy>
  <cp:revision>2</cp:revision>
  <cp:lastPrinted>2024-05-09T02:31:00Z</cp:lastPrinted>
  <dcterms:created xsi:type="dcterms:W3CDTF">2025-03-10T05:52:00Z</dcterms:created>
  <dcterms:modified xsi:type="dcterms:W3CDTF">2025-03-10T05:52:00Z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2023-06-27T02:21:05Z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d440827a-570f-4419-beb7-86b5c0f000a8</vt:lpwstr>
  </property>
  <property fmtid="{D5CDD505-2E9C-101B-9397-08002B2CF9AE}" pid="8" name="MSIP_Label_23f93e5f-d3c2-49a7-ba94-15405423c204_ContentBits">
    <vt:lpwstr>2</vt:lpwstr>
  </property>
</Properties>
</file>